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3" w:rsidRPr="00EA1467" w:rsidRDefault="006C7A43" w:rsidP="006C7A43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IV rok szkolny 202</w:t>
      </w:r>
      <w:r w:rsidR="002922C8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/202</w:t>
      </w:r>
      <w:r w:rsidR="002922C8">
        <w:rPr>
          <w:rFonts w:ascii="Times New Roman" w:hAnsi="Times New Roman"/>
          <w:b/>
          <w:bCs/>
          <w:sz w:val="20"/>
          <w:szCs w:val="20"/>
        </w:rPr>
        <w:t>3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119"/>
        <w:gridCol w:w="2976"/>
        <w:gridCol w:w="2977"/>
        <w:gridCol w:w="2837"/>
      </w:tblGrid>
      <w:tr w:rsidR="006C7A43" w:rsidTr="00D030E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6C7A43" w:rsidTr="00D030E5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6C7A43" w:rsidRPr="00214B8D" w:rsidRDefault="006C7A43" w:rsidP="00D030E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6C7A43" w:rsidRPr="00214B8D" w:rsidRDefault="006C7A43" w:rsidP="00D030E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6C7A43" w:rsidRPr="00214B8D" w:rsidRDefault="006C7A43" w:rsidP="00D030E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6C7A43" w:rsidRPr="00214B8D" w:rsidRDefault="006C7A43" w:rsidP="00D030E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C7A43" w:rsidRPr="00214B8D" w:rsidRDefault="006C7A43" w:rsidP="00D030E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6C7A43" w:rsidRPr="00214B8D" w:rsidRDefault="006C7A43" w:rsidP="00D030E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6C7A43" w:rsidRPr="007B0C0C" w:rsidTr="00D030E5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FA3325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1D084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1D084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6C7A43" w:rsidRPr="007B0C0C" w:rsidTr="00D030E5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człowiek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rodzina, wygląd zewnętrzny, umiejętności ludzi, życie codzienne, formy spędzania wolnego czasu,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edukacja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przedmioty i przybory szkolne, miejsca w szkole, liczby, 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elementy domu, pomieszczenia, wyposażenie, miejsce zamieszkania- państwa i narodowości,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żywieni</w:t>
            </w:r>
            <w:r>
              <w:rPr>
                <w:rFonts w:ascii="Times New Roman" w:hAnsi="Times New Roman"/>
                <w:sz w:val="16"/>
                <w:szCs w:val="16"/>
              </w:rPr>
              <w:t>e: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produkty spożywcze, rodzaje posiłków, gotowanie, przybory kuchenne,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sport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dyscypliny i sprzęt sportowy,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świat przyrody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zwierzęta oraz ich umiejętności, pogoda, elementy krajobrazu, formy wyrażania czasu, kalendarz, </w:t>
            </w:r>
            <w:r w:rsidRPr="00642778">
              <w:rPr>
                <w:rFonts w:ascii="Times New Roman" w:hAnsi="Times New Roman"/>
                <w:sz w:val="16"/>
                <w:szCs w:val="16"/>
              </w:rPr>
              <w:t>podróżowanie iturystyka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czynności na wakacjach, atrakcje turystyczne</w:t>
            </w:r>
          </w:p>
        </w:tc>
      </w:tr>
      <w:tr w:rsidR="006C7A43" w:rsidRPr="007B0C0C" w:rsidTr="00D030E5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ich zapisie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wymowie, </w:t>
            </w: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6C7A43" w:rsidRPr="00001534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7A43" w:rsidRPr="007B0C0C" w:rsidTr="00D030E5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090C32" w:rsidRDefault="006C7A43" w:rsidP="00D030E5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827C93">
              <w:rPr>
                <w:rFonts w:ascii="Times New Roman" w:hAnsi="Times New Roman"/>
                <w:b w:val="0"/>
              </w:rPr>
              <w:t>czasowniki:</w:t>
            </w:r>
            <w:r w:rsidRPr="009B64A5">
              <w:rPr>
                <w:rFonts w:ascii="Times New Roman" w:hAnsi="Times New Roman"/>
                <w:i/>
              </w:rPr>
              <w:t>to</w:t>
            </w:r>
            <w:proofErr w:type="spellEnd"/>
            <w:r w:rsidRPr="009B64A5">
              <w:rPr>
                <w:rFonts w:ascii="Times New Roman" w:hAnsi="Times New Roman"/>
                <w:i/>
              </w:rPr>
              <w:t xml:space="preserve">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r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Pr="009B64A5">
              <w:rPr>
                <w:rFonts w:ascii="Times New Roman" w:hAnsi="Times New Roman"/>
                <w:b w:val="0"/>
              </w:rPr>
              <w:t>liczba mnoga rzeczowników (formy regularne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Pr="00090C32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h</w:t>
            </w:r>
            <w:r w:rsidRPr="00090C32">
              <w:rPr>
                <w:rFonts w:ascii="Times New Roman" w:hAnsi="Times New Roman"/>
                <w:i/>
              </w:rPr>
              <w:t>ereis</w:t>
            </w:r>
            <w:proofErr w:type="spellEnd"/>
            <w:r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Pr="00090C32">
              <w:rPr>
                <w:rFonts w:ascii="Times New Roman" w:hAnsi="Times New Roman"/>
                <w:i/>
              </w:rPr>
              <w:t>are</w:t>
            </w:r>
            <w:proofErr w:type="spellEnd"/>
            <w:r>
              <w:rPr>
                <w:rFonts w:ascii="Times New Roman" w:hAnsi="Times New Roman"/>
                <w:b w:val="0"/>
              </w:rPr>
              <w:t>, przymiotniki dzierżawcze</w:t>
            </w:r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dopełniacz saksoński,</w:t>
            </w:r>
            <w:r w:rsidRPr="009B64A5">
              <w:rPr>
                <w:rFonts w:ascii="Times New Roman" w:hAnsi="Times New Roman"/>
                <w:b w:val="0"/>
              </w:rPr>
              <w:t xml:space="preserve"> zaimki osobowe</w:t>
            </w:r>
            <w:r>
              <w:rPr>
                <w:rFonts w:ascii="Times New Roman" w:hAnsi="Times New Roman"/>
                <w:b w:val="0"/>
              </w:rPr>
              <w:t xml:space="preserve"> w funkcji </w:t>
            </w:r>
            <w:r w:rsidRPr="009B64A5">
              <w:rPr>
                <w:rFonts w:ascii="Times New Roman" w:hAnsi="Times New Roman"/>
                <w:b w:val="0"/>
              </w:rPr>
              <w:t xml:space="preserve">podmiotu, zaimki wskazujące </w:t>
            </w:r>
            <w:r>
              <w:rPr>
                <w:rFonts w:ascii="Times New Roman" w:hAnsi="Times New Roman"/>
                <w:b w:val="0"/>
              </w:rPr>
              <w:t xml:space="preserve">oraz </w:t>
            </w:r>
            <w:r w:rsidRPr="009B64A5">
              <w:rPr>
                <w:rFonts w:ascii="Times New Roman" w:hAnsi="Times New Roman"/>
                <w:b w:val="0"/>
              </w:rPr>
              <w:t xml:space="preserve">pytające: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przedimki: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rzeczowniki policzalne/niepoliczalne, użycie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some/</w:t>
            </w:r>
            <w:r>
              <w:rPr>
                <w:rFonts w:ascii="Times New Roman" w:hAnsi="Times New Roman"/>
                <w:i/>
              </w:rPr>
              <w:t>an</w:t>
            </w:r>
            <w:proofErr w:type="spellEnd"/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Pr="009B64A5">
              <w:rPr>
                <w:rFonts w:ascii="Times New Roman" w:hAnsi="Times New Roman"/>
                <w:b w:val="0"/>
              </w:rPr>
              <w:t xml:space="preserve">(wszystkie formy </w:t>
            </w:r>
            <w:r w:rsidRPr="009B64A5">
              <w:rPr>
                <w:rFonts w:ascii="Times New Roman" w:eastAsia="Verdana" w:hAnsi="Times New Roman"/>
                <w:b w:val="0"/>
              </w:rPr>
              <w:t>w tym formy 3. osoby liczby pojedynczej czasowników o nieregularnej pisowni</w:t>
            </w:r>
            <w:r w:rsidRPr="009B64A5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PresentContinuous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formy</w:t>
            </w:r>
            <w:r>
              <w:rPr>
                <w:rFonts w:ascii="Times New Roman" w:eastAsia="Verdana" w:hAnsi="Times New Roman"/>
                <w:b w:val="0"/>
              </w:rPr>
              <w:t>w</w:t>
            </w:r>
            <w:proofErr w:type="spellEnd"/>
            <w:r>
              <w:rPr>
                <w:rFonts w:ascii="Times New Roman" w:eastAsia="Verdana" w:hAnsi="Times New Roman"/>
                <w:b w:val="0"/>
              </w:rPr>
              <w:t xml:space="preserve"> tym czasowniki </w:t>
            </w:r>
            <w:r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proofErr w:type="spellStart"/>
            <w:r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in</w:t>
            </w:r>
            <w:proofErr w:type="spellEnd"/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g</w:t>
            </w:r>
            <w:r>
              <w:rPr>
                <w:rFonts w:ascii="Times New Roman" w:eastAsia="Verdana" w:hAnsi="Times New Roman"/>
                <w:b w:val="0"/>
              </w:rPr>
              <w:t>)</w:t>
            </w:r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>
              <w:rPr>
                <w:rFonts w:ascii="Times New Roman" w:hAnsi="Times New Roman"/>
                <w:b w:val="0"/>
              </w:rPr>
              <w:t>Present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Simple oraz </w:t>
            </w:r>
            <w:proofErr w:type="spellStart"/>
            <w:r>
              <w:rPr>
                <w:rFonts w:ascii="Times New Roman" w:hAnsi="Times New Roman"/>
                <w:b w:val="0"/>
              </w:rPr>
              <w:t>PresentContinuous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w tym miejsce okoliczników w </w:t>
            </w:r>
            <w:proofErr w:type="spellStart"/>
            <w:r>
              <w:rPr>
                <w:rFonts w:ascii="Times New Roman" w:hAnsi="Times New Roman"/>
                <w:b w:val="0"/>
              </w:rPr>
              <w:t>zdaniu,p</w:t>
            </w:r>
            <w:r w:rsidRPr="009B64A5">
              <w:rPr>
                <w:rFonts w:ascii="Times New Roman" w:hAnsi="Times New Roman"/>
                <w:b w:val="0"/>
              </w:rPr>
              <w:t>orównanie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 czasów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>
              <w:rPr>
                <w:rFonts w:ascii="Times New Roman" w:hAnsi="Times New Roman"/>
                <w:b w:val="0"/>
              </w:rPr>
              <w:t>PresentCo</w:t>
            </w:r>
            <w:r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827C93" w:rsidRDefault="006C7A43" w:rsidP="00D030E5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c</w:t>
            </w:r>
            <w:r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Pr="009B64A5">
              <w:rPr>
                <w:rFonts w:ascii="Times New Roman" w:hAnsi="Times New Roman"/>
                <w:i/>
              </w:rPr>
              <w:t>to</w:t>
            </w:r>
            <w:proofErr w:type="spellEnd"/>
            <w:r w:rsidRPr="009B64A5">
              <w:rPr>
                <w:rFonts w:ascii="Times New Roman" w:hAnsi="Times New Roman"/>
                <w:i/>
              </w:rPr>
              <w:t xml:space="preserve">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havegot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 xml:space="preserve">iejszym, w tym formy skrócone), </w:t>
            </w:r>
            <w:r w:rsidRPr="009B64A5">
              <w:rPr>
                <w:rFonts w:ascii="Times New Roman" w:hAnsi="Times New Roman"/>
                <w:b w:val="0"/>
              </w:rPr>
              <w:t>liczba mnoga rzeczowników (formy regularne i nieregularne),</w:t>
            </w:r>
            <w:r>
              <w:rPr>
                <w:rFonts w:ascii="Times New Roman" w:hAnsi="Times New Roman"/>
                <w:b w:val="0"/>
              </w:rPr>
              <w:t xml:space="preserve"> przymiotniki dzierżawcze</w:t>
            </w:r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dopełniacz saksoński,</w:t>
            </w:r>
            <w:r w:rsidRPr="009B64A5">
              <w:rPr>
                <w:rFonts w:ascii="Times New Roman" w:hAnsi="Times New Roman"/>
                <w:b w:val="0"/>
              </w:rPr>
              <w:t xml:space="preserve"> zaimki osobowew</w:t>
            </w:r>
            <w:r>
              <w:rPr>
                <w:rFonts w:ascii="Times New Roman" w:hAnsi="Times New Roman"/>
                <w:b w:val="0"/>
              </w:rPr>
              <w:t xml:space="preserve"> funkcji</w:t>
            </w:r>
            <w:r w:rsidRPr="009B64A5">
              <w:rPr>
                <w:rFonts w:ascii="Times New Roman" w:hAnsi="Times New Roman"/>
                <w:b w:val="0"/>
              </w:rPr>
              <w:t xml:space="preserve"> podmiotu, zaimki wskazujące i pytające: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przedimki: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rzeczowniki policzalne/niepoliczalne, użycie </w:t>
            </w:r>
            <w:r w:rsidRPr="00090C32">
              <w:rPr>
                <w:rFonts w:ascii="Times New Roman" w:hAnsi="Times New Roman"/>
                <w:i/>
              </w:rPr>
              <w:t>a/an/</w:t>
            </w:r>
            <w:proofErr w:type="spellStart"/>
            <w:r w:rsidRPr="00090C32">
              <w:rPr>
                <w:rFonts w:ascii="Times New Roman" w:hAnsi="Times New Roman"/>
                <w:i/>
              </w:rPr>
              <w:t>some/</w:t>
            </w:r>
            <w:r>
              <w:rPr>
                <w:rFonts w:ascii="Times New Roman" w:hAnsi="Times New Roman"/>
                <w:i/>
              </w:rPr>
              <w:t>an</w:t>
            </w:r>
            <w:proofErr w:type="spellEnd"/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9B64A5">
              <w:rPr>
                <w:rFonts w:ascii="Times New Roman" w:hAnsi="Times New Roman"/>
                <w:b w:val="0"/>
              </w:rPr>
              <w:t>przysłówki częstotliwości (</w:t>
            </w:r>
            <w:r>
              <w:rPr>
                <w:rFonts w:ascii="Times New Roman" w:hAnsi="Times New Roman"/>
                <w:b w:val="0"/>
              </w:rPr>
              <w:t xml:space="preserve">miejsce przysłówka w zdaniu, </w:t>
            </w:r>
            <w:r w:rsidRPr="009B64A5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9B64A5">
              <w:rPr>
                <w:rFonts w:ascii="Times New Roman" w:hAnsi="Times New Roman"/>
                <w:b w:val="0"/>
              </w:rPr>
              <w:t xml:space="preserve">przyimki miejsca,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konstrukcje:</w:t>
            </w:r>
            <w:r w:rsidRPr="009B64A5">
              <w:rPr>
                <w:rFonts w:ascii="Times New Roman" w:hAnsi="Times New Roman"/>
                <w:i/>
                <w:iCs/>
              </w:rPr>
              <w:t>thereis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are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(wszystkie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formy,</w:t>
            </w:r>
            <w:r w:rsidRPr="009B64A5">
              <w:rPr>
                <w:rFonts w:ascii="Times New Roman" w:eastAsia="Verdana" w:hAnsi="Times New Roman"/>
                <w:b w:val="0"/>
              </w:rPr>
              <w:t>w</w:t>
            </w:r>
            <w:proofErr w:type="spellEnd"/>
            <w:r w:rsidRPr="009B64A5">
              <w:rPr>
                <w:rFonts w:ascii="Times New Roman" w:eastAsia="Verdana" w:hAnsi="Times New Roman"/>
                <w:b w:val="0"/>
              </w:rPr>
              <w:t xml:space="preserve"> tym</w:t>
            </w:r>
            <w:r>
              <w:rPr>
                <w:rFonts w:ascii="Times New Roman" w:eastAsia="Verdana" w:hAnsi="Times New Roman"/>
                <w:b w:val="0"/>
              </w:rPr>
              <w:t xml:space="preserve"> formy skrócone oraz</w:t>
            </w:r>
            <w:r w:rsidRPr="009B64A5">
              <w:rPr>
                <w:rFonts w:ascii="Times New Roman" w:eastAsia="Verdana" w:hAnsi="Times New Roman"/>
                <w:b w:val="0"/>
              </w:rPr>
              <w:t xml:space="preserve">z przedimkiem nieokreślonymi i słowami </w:t>
            </w:r>
            <w:proofErr w:type="spellStart"/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some/an</w:t>
            </w:r>
            <w:proofErr w:type="spellEnd"/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y</w:t>
            </w:r>
            <w:r w:rsidRPr="009B64A5">
              <w:rPr>
                <w:rFonts w:ascii="Times New Roman" w:hAnsi="Times New Roman"/>
                <w:b w:val="0"/>
              </w:rPr>
              <w:t xml:space="preserve">), 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Pr="009B64A5">
              <w:rPr>
                <w:rFonts w:ascii="Times New Roman" w:hAnsi="Times New Roman"/>
                <w:b w:val="0"/>
              </w:rPr>
              <w:t xml:space="preserve">  (wszystkie formy </w:t>
            </w:r>
            <w:r w:rsidRPr="009B64A5">
              <w:rPr>
                <w:rFonts w:ascii="Times New Roman" w:eastAsia="Verdana" w:hAnsi="Times New Roman"/>
                <w:b w:val="0"/>
              </w:rPr>
              <w:t>w tym formy 3. osoby liczby pojedynczej czasowników o nieregularnej pisowni</w:t>
            </w:r>
            <w:r w:rsidRPr="009B64A5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PresentContinuous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formy</w:t>
            </w:r>
            <w:r w:rsidRPr="009B64A5">
              <w:rPr>
                <w:rFonts w:ascii="Times New Roman" w:eastAsia="Verdana" w:hAnsi="Times New Roman"/>
                <w:b w:val="0"/>
              </w:rPr>
              <w:t>w</w:t>
            </w:r>
            <w:proofErr w:type="spellEnd"/>
            <w:r w:rsidRPr="009B64A5">
              <w:rPr>
                <w:rFonts w:ascii="Times New Roman" w:eastAsia="Verdana" w:hAnsi="Times New Roman"/>
                <w:b w:val="0"/>
              </w:rPr>
              <w:t xml:space="preserve"> tym czasowniki z nieregularną pisownią z końcówką </w:t>
            </w:r>
            <w:proofErr w:type="spellStart"/>
            <w:r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in</w:t>
            </w:r>
            <w:proofErr w:type="spellEnd"/>
            <w:r w:rsidRPr="009B64A5">
              <w:rPr>
                <w:rFonts w:ascii="Times New Roman" w:eastAsia="Verdana" w:hAnsi="Times New Roman"/>
                <w:b w:val="0"/>
                <w:i/>
                <w:iCs/>
              </w:rPr>
              <w:t>g</w:t>
            </w:r>
            <w:r>
              <w:rPr>
                <w:rFonts w:ascii="Times New Roman" w:eastAsia="Verdana" w:hAnsi="Times New Roman"/>
                <w:b w:val="0"/>
              </w:rPr>
              <w:t>)</w:t>
            </w:r>
            <w:r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>
              <w:rPr>
                <w:rFonts w:ascii="Times New Roman" w:hAnsi="Times New Roman"/>
                <w:b w:val="0"/>
              </w:rPr>
              <w:t>Present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>
              <w:rPr>
                <w:rFonts w:ascii="Times New Roman" w:hAnsi="Times New Roman"/>
                <w:b w:val="0"/>
              </w:rPr>
              <w:t>PresentContinuous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w tym miejsce okoliczników w </w:t>
            </w:r>
            <w:proofErr w:type="spellStart"/>
            <w:r>
              <w:rPr>
                <w:rFonts w:ascii="Times New Roman" w:hAnsi="Times New Roman"/>
                <w:b w:val="0"/>
              </w:rPr>
              <w:t>zdaniu,p</w:t>
            </w:r>
            <w:r w:rsidRPr="009B64A5">
              <w:rPr>
                <w:rFonts w:ascii="Times New Roman" w:hAnsi="Times New Roman"/>
                <w:b w:val="0"/>
              </w:rPr>
              <w:t>orównanie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 czasów </w:t>
            </w:r>
            <w:proofErr w:type="spellStart"/>
            <w:r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>
              <w:rPr>
                <w:rFonts w:ascii="Times New Roman" w:hAnsi="Times New Roman"/>
                <w:b w:val="0"/>
              </w:rPr>
              <w:t>PresentCo</w:t>
            </w:r>
            <w:r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6C7A43" w:rsidRPr="007B0C0C" w:rsidTr="00D030E5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wzbogaca zasób słownictwa poprzez samodzielną pracę ze słownikiem </w:t>
            </w:r>
            <w:r>
              <w:rPr>
                <w:rFonts w:ascii="Times New Roman" w:hAnsi="Times New Roman"/>
                <w:b w:val="0"/>
                <w:iCs/>
                <w:sz w:val="16"/>
                <w:szCs w:val="16"/>
              </w:rPr>
              <w:t>oraz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6C7A43" w:rsidRPr="007B0C0C" w:rsidTr="00D030E5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C7A43" w:rsidRPr="007B0C0C" w:rsidRDefault="006C7A43" w:rsidP="00D030E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•w niewielkim stopniu rozwiązuje zadania na czytanie i słuchanie.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•częściowo rozwiązuje zadania na czytanie i słuchanie.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większość prostych oraz złożonych poleceń nauczyciela,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•w większości poprawnie rozwiązuje zadania na czytanie i słuchanie.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•rozumie ogólny sens przeczytanych lub usłyszanych tekstów,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•potrafi zrozumieć wszystkie kluczowe informacje w przeczytanych lub usłyszanych tekstach,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 za pomocą samodzielnej krótkiej wypowiedzi pisemnej lub ustnej,</w:t>
            </w:r>
          </w:p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•potrafi domyślać się znaczenia nieznanych wyrazów w oparciu  o k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ontekst oraz korzystając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regu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ł lingwistycznych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i własnych doświadczeń językowych. </w:t>
            </w:r>
          </w:p>
        </w:tc>
      </w:tr>
    </w:tbl>
    <w:p w:rsidR="006C7A43" w:rsidRPr="007B0C0C" w:rsidRDefault="006C7A43" w:rsidP="006C7A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8"/>
        <w:gridCol w:w="2977"/>
        <w:gridCol w:w="2694"/>
        <w:gridCol w:w="2976"/>
        <w:gridCol w:w="2977"/>
      </w:tblGrid>
      <w:tr w:rsidR="006C7A43" w:rsidRPr="007B0C0C" w:rsidTr="00D030E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C7A43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 i struktur,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 leksykalne, gramatyczne i stylistyczne zakłócające komunikację,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 krótkie, czasami nielogiczne i niespójne wypowiedzi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stylistyczne, niezakłócające komunikacji.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A43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 i struktury odpowiednie do formy wypowiedzi,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posługuje się wymową zbliżoną do autentycznej.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A43" w:rsidRPr="007B0C0C" w:rsidTr="00D030E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C7A43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reaguje na wypowiedzi tylko w prostych  i typowych sytuacjach życia codziennego,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poprawnie reaguje na wyp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owiedzi w prostych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typowych sytuacjach życia codziennego,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błędy w tworzeniu pytań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oraz udzielaniu odpowiedzi,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niezakłócające komunikacji.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w większości poprawnie reaguje na wypowiedzi w różnych sytuacjach życia codziennego,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•popełnia nieliczne błędy w tworzeniu pytań i odpowiedzi niezakłócających komunikacji.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samodzielnie zadaje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pytania i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•popełnia nieliczne błędy w tworzeniu pytań i odpowiedzi niezakłócających komunikacji, które zwykle potrafi samodzielnienie poprawić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bezbłędnie zadaje pytania oraz samodzielnie udziela wyczerpującej wypowiedzi. </w:t>
            </w:r>
          </w:p>
        </w:tc>
      </w:tr>
      <w:tr w:rsidR="006C7A43" w:rsidRPr="007B0C0C" w:rsidTr="00D030E5">
        <w:trPr>
          <w:cantSplit/>
          <w:trHeight w:val="13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C7A43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C7A43" w:rsidRPr="007B0C0C" w:rsidRDefault="006C7A43" w:rsidP="00D030E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tylko proste informacj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pisuje proste informacje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zegółowych informacji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A43" w:rsidRPr="00C73077" w:rsidRDefault="006C7A43" w:rsidP="00D030E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kstu słuchanego lub czytanego,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potrafi uzasadnić swoje odpowiedzi za pomocą samodzielnej krótkiej wypowiedzi.</w:t>
            </w:r>
          </w:p>
          <w:p w:rsidR="006C7A43" w:rsidRPr="007B0C0C" w:rsidRDefault="006C7A43" w:rsidP="00D030E5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6C7A43" w:rsidRDefault="006C7A43" w:rsidP="006C7A43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6C7A43" w:rsidRDefault="006C7A43" w:rsidP="006C7A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projekty, testy i zadania praktyczne on-line.</w:t>
      </w:r>
    </w:p>
    <w:p w:rsidR="006C7A43" w:rsidRDefault="006C7A43" w:rsidP="006C7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6C7A43" w:rsidRDefault="006C7A43" w:rsidP="006C7A4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6C7A43" w:rsidRDefault="006C7A43" w:rsidP="006C7A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6C7A43" w:rsidRDefault="006C7A43" w:rsidP="006C7A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062AFC" w:rsidRDefault="006C7A43" w:rsidP="006C7A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A43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ustne,lub ćwiczenia praktyczne, których zakres spełnia wymagania na wnioskowaną ocenę.</w:t>
      </w:r>
    </w:p>
    <w:p w:rsidR="00062AFC" w:rsidRPr="00EA1467" w:rsidRDefault="00062AFC" w:rsidP="00062AFC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colum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 w:type="column"/>
      </w:r>
      <w:r w:rsidRPr="00EA1467">
        <w:rPr>
          <w:rFonts w:ascii="Times New Roman" w:hAnsi="Times New Roman"/>
          <w:b/>
          <w:bCs/>
          <w:sz w:val="20"/>
          <w:szCs w:val="20"/>
        </w:rPr>
        <w:lastRenderedPageBreak/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V rok szkolny 2022/2023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119"/>
        <w:gridCol w:w="2976"/>
        <w:gridCol w:w="2977"/>
        <w:gridCol w:w="2837"/>
      </w:tblGrid>
      <w:tr w:rsidR="00062AFC" w:rsidRPr="00214B8D" w:rsidTr="00155DF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062AFC" w:rsidRPr="00214B8D" w:rsidTr="00155DF5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062AFC" w:rsidRPr="00214B8D" w:rsidRDefault="00062AFC" w:rsidP="00155DF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062AFC" w:rsidRPr="00214B8D" w:rsidRDefault="00062AFC" w:rsidP="00155DF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062AFC" w:rsidRPr="00214B8D" w:rsidRDefault="00062AFC" w:rsidP="00155DF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062AFC" w:rsidRPr="00214B8D" w:rsidRDefault="00062AFC" w:rsidP="00155DF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62AFC" w:rsidRPr="00214B8D" w:rsidRDefault="00062AFC" w:rsidP="00155DF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062AFC" w:rsidRPr="00214B8D" w:rsidRDefault="00062AFC" w:rsidP="00155DF5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062AFC" w:rsidRPr="00001534" w:rsidTr="00155DF5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020460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020460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większość wprowadzonych słów i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020460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062AFC" w:rsidRPr="007B0C0C" w:rsidTr="00155DF5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Pr="00227F22" w:rsidRDefault="00062AFC" w:rsidP="00155DF5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</w:rPr>
            </w:pPr>
            <w:r w:rsidRPr="00020460">
              <w:rPr>
                <w:rFonts w:ascii="Times New Roman" w:hAnsi="Times New Roman"/>
              </w:rPr>
              <w:t>człowiek:</w:t>
            </w:r>
            <w:r w:rsidRPr="00020460">
              <w:rPr>
                <w:rFonts w:ascii="Times New Roman" w:hAnsi="Times New Roman"/>
                <w:b w:val="0"/>
              </w:rPr>
              <w:t xml:space="preserve"> nazwy członków rodziny, uczucia</w:t>
            </w:r>
            <w:r>
              <w:rPr>
                <w:rFonts w:ascii="Times New Roman" w:hAnsi="Times New Roman"/>
                <w:b w:val="0"/>
              </w:rPr>
              <w:t xml:space="preserve"> i emocje</w:t>
            </w:r>
            <w:r w:rsidRPr="00020460">
              <w:rPr>
                <w:rFonts w:ascii="Times New Roman" w:hAnsi="Times New Roman"/>
                <w:b w:val="0"/>
              </w:rPr>
              <w:t xml:space="preserve">, osobowość, upodobania, </w:t>
            </w:r>
            <w:r>
              <w:rPr>
                <w:rFonts w:ascii="Times New Roman" w:hAnsi="Times New Roman"/>
              </w:rPr>
              <w:t>praca:</w:t>
            </w:r>
            <w:r w:rsidRPr="00020460">
              <w:rPr>
                <w:rFonts w:ascii="Times New Roman" w:hAnsi="Times New Roman"/>
                <w:b w:val="0"/>
              </w:rPr>
              <w:t xml:space="preserve"> nazwy zawodów, opis, </w:t>
            </w:r>
            <w:r w:rsidRPr="00020460">
              <w:rPr>
                <w:rFonts w:ascii="Times New Roman" w:hAnsi="Times New Roman"/>
              </w:rPr>
              <w:t>żywność:</w:t>
            </w:r>
            <w:r>
              <w:rPr>
                <w:rFonts w:ascii="Times New Roman" w:hAnsi="Times New Roman"/>
                <w:b w:val="0"/>
              </w:rPr>
              <w:t xml:space="preserve"> produkty spożywcze, spożywanie posiłków, </w:t>
            </w:r>
            <w:r w:rsidRPr="00020460">
              <w:rPr>
                <w:rFonts w:ascii="Times New Roman" w:hAnsi="Times New Roman"/>
              </w:rPr>
              <w:t xml:space="preserve">zakupy i </w:t>
            </w:r>
            <w:proofErr w:type="spellStart"/>
            <w:r w:rsidRPr="00020460">
              <w:rPr>
                <w:rFonts w:ascii="Times New Roman" w:hAnsi="Times New Roman"/>
              </w:rPr>
              <w:t>usługi:</w:t>
            </w:r>
            <w:r>
              <w:rPr>
                <w:rFonts w:ascii="Times New Roman" w:hAnsi="Times New Roman"/>
                <w:b w:val="0"/>
              </w:rPr>
              <w:t>nazwy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r w:rsidRPr="00020460">
              <w:rPr>
                <w:rFonts w:ascii="Times New Roman" w:hAnsi="Times New Roman"/>
                <w:b w:val="0"/>
              </w:rPr>
              <w:t>sklep</w:t>
            </w:r>
            <w:r>
              <w:rPr>
                <w:rFonts w:ascii="Times New Roman" w:hAnsi="Times New Roman"/>
                <w:b w:val="0"/>
              </w:rPr>
              <w:t>ów, towary, elementy garderoby</w:t>
            </w:r>
            <w:r w:rsidRPr="00020460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20460">
              <w:rPr>
                <w:rFonts w:ascii="Times New Roman" w:hAnsi="Times New Roman"/>
              </w:rPr>
              <w:t>zdrowie:</w:t>
            </w:r>
            <w:r w:rsidRPr="00020460">
              <w:rPr>
                <w:rFonts w:ascii="Times New Roman" w:hAnsi="Times New Roman"/>
                <w:b w:val="0"/>
              </w:rPr>
              <w:t>objawy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i nazwy chorób, </w:t>
            </w:r>
            <w:r w:rsidRPr="00020460">
              <w:rPr>
                <w:rFonts w:ascii="Times New Roman" w:hAnsi="Times New Roman"/>
                <w:b w:val="0"/>
              </w:rPr>
              <w:t xml:space="preserve">leczenie, części ciała, wypadki i urazy, </w:t>
            </w:r>
            <w:r w:rsidRPr="00020460">
              <w:rPr>
                <w:rFonts w:ascii="Times New Roman" w:hAnsi="Times New Roman"/>
              </w:rPr>
              <w:t xml:space="preserve">życie </w:t>
            </w:r>
            <w:proofErr w:type="spellStart"/>
            <w:r w:rsidRPr="00020460">
              <w:rPr>
                <w:rFonts w:ascii="Times New Roman" w:hAnsi="Times New Roman"/>
              </w:rPr>
              <w:t>społeczne:</w:t>
            </w:r>
            <w:r w:rsidRPr="00020460">
              <w:rPr>
                <w:rFonts w:ascii="Times New Roman" w:hAnsi="Times New Roman"/>
                <w:b w:val="0"/>
              </w:rPr>
              <w:t>zajęcia</w:t>
            </w:r>
            <w:proofErr w:type="spellEnd"/>
            <w:r w:rsidRPr="00020460">
              <w:rPr>
                <w:rFonts w:ascii="Times New Roman" w:hAnsi="Times New Roman"/>
                <w:b w:val="0"/>
              </w:rPr>
              <w:t xml:space="preserve"> w czasie wolnym,</w:t>
            </w:r>
            <w:r>
              <w:rPr>
                <w:rFonts w:ascii="Times New Roman" w:hAnsi="Times New Roman"/>
                <w:b w:val="0"/>
              </w:rPr>
              <w:t xml:space="preserve"> hobby, </w:t>
            </w:r>
            <w:r w:rsidRPr="00020460">
              <w:rPr>
                <w:rFonts w:ascii="Times New Roman" w:hAnsi="Times New Roman"/>
              </w:rPr>
              <w:t>kultura:</w:t>
            </w:r>
            <w:r w:rsidRPr="00020460">
              <w:rPr>
                <w:rFonts w:ascii="Times New Roman" w:hAnsi="Times New Roman"/>
                <w:b w:val="0"/>
              </w:rPr>
              <w:t xml:space="preserve"> program</w:t>
            </w:r>
            <w:r>
              <w:rPr>
                <w:rFonts w:ascii="Times New Roman" w:hAnsi="Times New Roman"/>
                <w:b w:val="0"/>
              </w:rPr>
              <w:t>y</w:t>
            </w:r>
            <w:r w:rsidRPr="00020460">
              <w:rPr>
                <w:rFonts w:ascii="Times New Roman" w:hAnsi="Times New Roman"/>
                <w:b w:val="0"/>
              </w:rPr>
              <w:t xml:space="preserve"> telewizyjn</w:t>
            </w:r>
            <w:r>
              <w:rPr>
                <w:rFonts w:ascii="Times New Roman" w:hAnsi="Times New Roman"/>
                <w:b w:val="0"/>
              </w:rPr>
              <w:t>e</w:t>
            </w:r>
            <w:r w:rsidRPr="00020460">
              <w:rPr>
                <w:rFonts w:ascii="Times New Roman" w:hAnsi="Times New Roman"/>
                <w:b w:val="0"/>
              </w:rPr>
              <w:t xml:space="preserve">, filmy </w:t>
            </w:r>
            <w:r>
              <w:rPr>
                <w:rFonts w:ascii="Times New Roman" w:hAnsi="Times New Roman"/>
                <w:b w:val="0"/>
              </w:rPr>
              <w:t xml:space="preserve">oraz </w:t>
            </w:r>
            <w:r w:rsidRPr="00020460">
              <w:rPr>
                <w:rFonts w:ascii="Times New Roman" w:hAnsi="Times New Roman"/>
                <w:b w:val="0"/>
              </w:rPr>
              <w:t xml:space="preserve">zainteresowania, </w:t>
            </w:r>
            <w:r w:rsidRPr="0002046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 xml:space="preserve">: </w:t>
            </w:r>
            <w:r w:rsidRPr="00020460">
              <w:rPr>
                <w:rFonts w:ascii="Times New Roman" w:hAnsi="Times New Roman"/>
                <w:b w:val="0"/>
              </w:rPr>
              <w:t xml:space="preserve">sprzęt sportowy, </w:t>
            </w:r>
            <w:proofErr w:type="spellStart"/>
            <w:r w:rsidRPr="00020460">
              <w:rPr>
                <w:rFonts w:ascii="Times New Roman" w:hAnsi="Times New Roman"/>
              </w:rPr>
              <w:t>podróżowanie:</w:t>
            </w:r>
            <w:r w:rsidRPr="00020460">
              <w:rPr>
                <w:rFonts w:ascii="Times New Roman" w:hAnsi="Times New Roman"/>
                <w:b w:val="0"/>
              </w:rPr>
              <w:t>środki</w:t>
            </w:r>
            <w:proofErr w:type="spellEnd"/>
            <w:r w:rsidRPr="00020460">
              <w:rPr>
                <w:rFonts w:ascii="Times New Roman" w:hAnsi="Times New Roman"/>
                <w:b w:val="0"/>
              </w:rPr>
              <w:t xml:space="preserve"> transportu, zajęcia i pl</w:t>
            </w:r>
            <w:r>
              <w:rPr>
                <w:rFonts w:ascii="Times New Roman" w:hAnsi="Times New Roman"/>
                <w:b w:val="0"/>
              </w:rPr>
              <w:t>a</w:t>
            </w:r>
            <w:r w:rsidRPr="00020460">
              <w:rPr>
                <w:rFonts w:ascii="Times New Roman" w:hAnsi="Times New Roman"/>
                <w:b w:val="0"/>
              </w:rPr>
              <w:t>ny wakacyjne, wskazówki dotyczące drogi</w:t>
            </w:r>
          </w:p>
        </w:tc>
      </w:tr>
      <w:tr w:rsidR="00062AFC" w:rsidRPr="007B0C0C" w:rsidTr="00155DF5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062AFC" w:rsidRPr="00001534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062AFC" w:rsidRPr="00827C93" w:rsidTr="00155DF5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CC00A3" w:rsidRDefault="00062AFC" w:rsidP="00155DF5">
            <w:pPr>
              <w:pStyle w:val="Zawartotabeli"/>
              <w:jc w:val="both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827C93">
              <w:rPr>
                <w:rFonts w:ascii="Times New Roman" w:hAnsi="Times New Roman"/>
                <w:b w:val="0"/>
              </w:rPr>
              <w:t>czasowniki:</w:t>
            </w:r>
            <w:r w:rsidRPr="009B64A5">
              <w:rPr>
                <w:rFonts w:ascii="Times New Roman" w:hAnsi="Times New Roman"/>
                <w:i/>
              </w:rPr>
              <w:t>to</w:t>
            </w:r>
            <w:proofErr w:type="spellEnd"/>
            <w:r w:rsidRPr="009B64A5">
              <w:rPr>
                <w:rFonts w:ascii="Times New Roman" w:hAnsi="Times New Roman"/>
                <w:i/>
              </w:rPr>
              <w:t xml:space="preserve">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r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Pr="00CC1D0D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okoliczniki w/w czasów,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>
              <w:rPr>
                <w:rFonts w:ascii="Times New Roman" w:hAnsi="Times New Roman"/>
                <w:b w:val="0"/>
              </w:rPr>
              <w:t xml:space="preserve">, czasowniki regularne </w:t>
            </w:r>
            <w:r w:rsidRPr="00CC1D0D">
              <w:rPr>
                <w:rFonts w:ascii="Times New Roman" w:hAnsi="Times New Roman"/>
                <w:b w:val="0"/>
              </w:rPr>
              <w:t>i nieregularne</w:t>
            </w:r>
            <w:r>
              <w:rPr>
                <w:rFonts w:ascii="Times New Roman" w:hAnsi="Times New Roman"/>
                <w:b w:val="0"/>
              </w:rPr>
              <w:t xml:space="preserve"> w czasie przeszłym,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many, a lot, much, </w:t>
            </w:r>
            <w:proofErr w:type="spellStart"/>
            <w:r>
              <w:rPr>
                <w:rFonts w:ascii="Times New Roman" w:hAnsi="Times New Roman"/>
                <w:i/>
              </w:rPr>
              <w:t>many</w:t>
            </w:r>
            <w:r w:rsidRPr="009F3F30">
              <w:rPr>
                <w:rFonts w:ascii="Times New Roman" w:hAnsi="Times New Roman"/>
                <w:b w:val="0"/>
                <w:i/>
              </w:rPr>
              <w:t>,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</w:rPr>
              <w:t>must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must’t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stopniowanieprzymiotnikówkrótkich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oraz długich, </w:t>
            </w:r>
            <w:r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Pr="009F3F30">
              <w:rPr>
                <w:rFonts w:ascii="Times New Roman" w:eastAsia="Verdana" w:hAnsi="Times New Roman"/>
                <w:i/>
              </w:rPr>
              <w:t>as ……</w:t>
            </w:r>
            <w:r>
              <w:rPr>
                <w:rFonts w:ascii="Times New Roman" w:eastAsia="Verdana" w:hAnsi="Times New Roman"/>
                <w:i/>
              </w:rPr>
              <w:t xml:space="preserve">as </w:t>
            </w:r>
            <w:r w:rsidRPr="009F3F30">
              <w:rPr>
                <w:rFonts w:ascii="Times New Roman" w:eastAsia="Verdana" w:hAnsi="Times New Roman"/>
                <w:i/>
              </w:rPr>
              <w:t>z przymiotnikami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r w:rsidRPr="00CC00A3">
              <w:rPr>
                <w:rFonts w:ascii="Times New Roman" w:eastAsia="Verdana" w:hAnsi="Times New Roman"/>
                <w:b w:val="0"/>
              </w:rPr>
              <w:t>konstrukcj</w:t>
            </w:r>
            <w:r>
              <w:rPr>
                <w:rFonts w:ascii="Times New Roman" w:eastAsia="Verdana" w:hAnsi="Times New Roman"/>
                <w:b w:val="0"/>
              </w:rPr>
              <w:t xml:space="preserve">e: </w:t>
            </w:r>
            <w:r>
              <w:rPr>
                <w:rFonts w:ascii="Times New Roman" w:eastAsia="Verdana" w:hAnsi="Times New Roman"/>
                <w:i/>
              </w:rPr>
              <w:t xml:space="preserve">be </w:t>
            </w:r>
            <w:proofErr w:type="spellStart"/>
            <w:r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Pr="00CC00A3">
              <w:rPr>
                <w:rFonts w:ascii="Times New Roman" w:eastAsia="Verdana" w:hAnsi="Times New Roman"/>
                <w:i/>
              </w:rPr>
              <w:t xml:space="preserve"> to</w:t>
            </w:r>
            <w:r>
              <w:rPr>
                <w:rFonts w:ascii="Times New Roman" w:eastAsia="Verdana" w:hAnsi="Times New Roman"/>
                <w:b w:val="0"/>
              </w:rPr>
              <w:t>(wszystkie formy</w:t>
            </w:r>
            <w:r w:rsidRPr="00CC00A3">
              <w:rPr>
                <w:rFonts w:ascii="Times New Roman" w:eastAsia="Verdana" w:hAnsi="Times New Roman"/>
                <w:b w:val="0"/>
              </w:rPr>
              <w:t>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proofErr w:type="spellStart"/>
            <w:r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Pr="009F3F30">
              <w:rPr>
                <w:rFonts w:ascii="Times New Roman" w:eastAsia="Verdana" w:hAnsi="Times New Roman"/>
                <w:i/>
              </w:rPr>
              <w:t>were</w:t>
            </w:r>
            <w:r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>
              <w:rPr>
                <w:rFonts w:ascii="Times New Roman" w:eastAsia="Verdana" w:hAnsi="Times New Roman"/>
                <w:b w:val="0"/>
              </w:rPr>
              <w:t>przymiotniki</w:t>
            </w:r>
            <w:proofErr w:type="spellEnd"/>
            <w:r>
              <w:rPr>
                <w:rFonts w:ascii="Times New Roman" w:eastAsia="Verdana" w:hAnsi="Times New Roman"/>
                <w:b w:val="0"/>
              </w:rPr>
              <w:t xml:space="preserve"> i zaimki dzierżawcze</w:t>
            </w:r>
            <w:r w:rsidRPr="00CC00A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1F78D6" w:rsidRDefault="00062AFC" w:rsidP="00155DF5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c</w:t>
            </w:r>
            <w:r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Pr="009B64A5">
              <w:rPr>
                <w:rFonts w:ascii="Times New Roman" w:hAnsi="Times New Roman"/>
                <w:i/>
              </w:rPr>
              <w:t>to</w:t>
            </w:r>
            <w:proofErr w:type="spellEnd"/>
            <w:r w:rsidRPr="009B64A5">
              <w:rPr>
                <w:rFonts w:ascii="Times New Roman" w:hAnsi="Times New Roman"/>
                <w:i/>
              </w:rPr>
              <w:t xml:space="preserve">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</w:t>
            </w:r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 xml:space="preserve">iejszym, w tym formy skrócone), 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>
              <w:rPr>
                <w:rFonts w:ascii="Times New Roman" w:hAnsi="Times New Roman"/>
                <w:b w:val="0"/>
              </w:rPr>
              <w:t>, 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 xml:space="preserve">okoliczniki w/w czasów (miejsce okoliczników w zdaniu), użycie i porównanie w/w czasów, czasowniki    z nieregularną pisownią w </w:t>
            </w:r>
            <w:r>
              <w:rPr>
                <w:rFonts w:ascii="Times New Roman" w:eastAsia="Verdana" w:hAnsi="Times New Roman"/>
                <w:b w:val="0"/>
              </w:rPr>
              <w:t>3.</w:t>
            </w:r>
            <w:r w:rsidRPr="001F78D6">
              <w:rPr>
                <w:rFonts w:ascii="Times New Roman" w:eastAsia="Verdana" w:hAnsi="Times New Roman"/>
                <w:b w:val="0"/>
              </w:rPr>
              <w:t>os</w:t>
            </w:r>
            <w:r>
              <w:rPr>
                <w:rFonts w:ascii="Times New Roman" w:eastAsia="Verdana" w:hAnsi="Times New Roman"/>
                <w:b w:val="0"/>
              </w:rPr>
              <w:t xml:space="preserve">. </w:t>
            </w:r>
            <w:r w:rsidRPr="001F78D6">
              <w:rPr>
                <w:rFonts w:ascii="Times New Roman" w:eastAsia="Verdana" w:hAnsi="Times New Roman"/>
                <w:b w:val="0"/>
              </w:rPr>
              <w:t>liczby pojedynczej w czasie teraźniejszym</w:t>
            </w:r>
            <w:r w:rsidRPr="001F78D6">
              <w:rPr>
                <w:rFonts w:ascii="Times New Roman" w:hAnsi="Times New Roman"/>
                <w:b w:val="0"/>
              </w:rPr>
              <w:t xml:space="preserve">, czasowniki z nieregularną pisownią z </w:t>
            </w:r>
            <w:proofErr w:type="spellStart"/>
            <w:r w:rsidRPr="001F78D6">
              <w:rPr>
                <w:rFonts w:ascii="Times New Roman" w:hAnsi="Times New Roman"/>
                <w:b w:val="0"/>
              </w:rPr>
              <w:t>ko</w:t>
            </w:r>
            <w:r>
              <w:rPr>
                <w:rFonts w:ascii="Times New Roman" w:hAnsi="Times New Roman"/>
                <w:b w:val="0"/>
              </w:rPr>
              <w:t>ń</w:t>
            </w:r>
            <w:r w:rsidRPr="001F78D6">
              <w:rPr>
                <w:rFonts w:ascii="Times New Roman" w:hAnsi="Times New Roman"/>
                <w:b w:val="0"/>
              </w:rPr>
              <w:t>cówk</w:t>
            </w:r>
            <w:r>
              <w:rPr>
                <w:rFonts w:ascii="Times New Roman" w:hAnsi="Times New Roman"/>
                <w:b w:val="0"/>
              </w:rPr>
              <w:t>ą</w:t>
            </w:r>
            <w:r w:rsidRPr="001F78D6">
              <w:rPr>
                <w:rFonts w:ascii="Times New Roman" w:hAnsi="Times New Roman"/>
                <w:b w:val="0"/>
                <w:i/>
              </w:rPr>
              <w:t>-ing</w:t>
            </w:r>
            <w:proofErr w:type="spellEnd"/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Pr="00DE66DD">
              <w:rPr>
                <w:rFonts w:ascii="Times New Roman" w:hAnsi="Times New Roman"/>
                <w:b w:val="0"/>
              </w:rPr>
              <w:t>(miej</w:t>
            </w:r>
            <w:r>
              <w:rPr>
                <w:rFonts w:ascii="Times New Roman" w:hAnsi="Times New Roman"/>
                <w:b w:val="0"/>
              </w:rPr>
              <w:t xml:space="preserve">sce przysłówka w zdaniu, </w:t>
            </w:r>
            <w:r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czasowniki regularne </w:t>
            </w:r>
            <w:r w:rsidRPr="00CC1D0D">
              <w:rPr>
                <w:rFonts w:ascii="Times New Roman" w:hAnsi="Times New Roman"/>
                <w:b w:val="0"/>
              </w:rPr>
              <w:t>i nieregularne</w:t>
            </w:r>
            <w:r>
              <w:rPr>
                <w:rFonts w:ascii="Times New Roman" w:hAnsi="Times New Roman"/>
                <w:b w:val="0"/>
              </w:rPr>
              <w:t xml:space="preserve"> w czasie przeszłym,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many, a lot, much, </w:t>
            </w:r>
            <w:proofErr w:type="spellStart"/>
            <w:r>
              <w:rPr>
                <w:rFonts w:ascii="Times New Roman" w:hAnsi="Times New Roman"/>
                <w:i/>
              </w:rPr>
              <w:t>many</w:t>
            </w:r>
            <w:r w:rsidRPr="00991730">
              <w:rPr>
                <w:rFonts w:ascii="Times New Roman" w:hAnsi="Times New Roman"/>
                <w:b w:val="0"/>
                <w:i/>
              </w:rPr>
              <w:t>,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</w:rPr>
              <w:t>must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musn’t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stopniowanieprzymiotnikówkrótkich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i długich oraz formy nieregularne (</w:t>
            </w:r>
            <w:proofErr w:type="spellStart"/>
            <w:r>
              <w:rPr>
                <w:rFonts w:ascii="Times New Roman" w:hAnsi="Times New Roman"/>
                <w:b w:val="0"/>
              </w:rPr>
              <w:t>good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bad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),  </w:t>
            </w:r>
            <w:r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Pr="009F3F30">
              <w:rPr>
                <w:rFonts w:ascii="Times New Roman" w:eastAsia="Verdana" w:hAnsi="Times New Roman"/>
                <w:i/>
              </w:rPr>
              <w:t xml:space="preserve">as ……as z </w:t>
            </w:r>
            <w:proofErr w:type="spellStart"/>
            <w:r w:rsidRPr="009F3F30">
              <w:rPr>
                <w:rFonts w:ascii="Times New Roman" w:eastAsia="Verdana" w:hAnsi="Times New Roman"/>
                <w:i/>
              </w:rPr>
              <w:t>przymiotnikami</w:t>
            </w:r>
            <w:r>
              <w:rPr>
                <w:rFonts w:ascii="Times New Roman" w:eastAsia="Verdana" w:hAnsi="Times New Roman"/>
                <w:b w:val="0"/>
              </w:rPr>
              <w:t>,</w:t>
            </w:r>
            <w:r w:rsidRPr="00CC00A3">
              <w:rPr>
                <w:rFonts w:ascii="Times New Roman" w:eastAsia="Verdana" w:hAnsi="Times New Roman"/>
                <w:b w:val="0"/>
              </w:rPr>
              <w:t>konstrukcj</w:t>
            </w:r>
            <w:r>
              <w:rPr>
                <w:rFonts w:ascii="Times New Roman" w:eastAsia="Verdana" w:hAnsi="Times New Roman"/>
                <w:b w:val="0"/>
              </w:rPr>
              <w:t>e:</w:t>
            </w:r>
            <w:r w:rsidRPr="009F3F30">
              <w:rPr>
                <w:rFonts w:ascii="Times New Roman" w:eastAsia="Verdana" w:hAnsi="Times New Roman"/>
                <w:i/>
              </w:rPr>
              <w:t>be</w:t>
            </w:r>
            <w:r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Pr="00CC00A3">
              <w:rPr>
                <w:rFonts w:ascii="Times New Roman" w:eastAsia="Verdana" w:hAnsi="Times New Roman"/>
                <w:b w:val="0"/>
              </w:rPr>
              <w:t>(</w:t>
            </w:r>
            <w:r>
              <w:rPr>
                <w:rFonts w:ascii="Times New Roman" w:eastAsia="Verdana" w:hAnsi="Times New Roman"/>
                <w:b w:val="0"/>
              </w:rPr>
              <w:t xml:space="preserve">wszystkie </w:t>
            </w:r>
            <w:r w:rsidRPr="00CC00A3">
              <w:rPr>
                <w:rFonts w:ascii="Times New Roman" w:eastAsia="Verdana" w:hAnsi="Times New Roman"/>
                <w:b w:val="0"/>
              </w:rPr>
              <w:t>formy, w tym formy skrócone, krótkie odpowiedzi)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proofErr w:type="spellStart"/>
            <w:r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>
              <w:rPr>
                <w:rFonts w:ascii="Times New Roman" w:eastAsia="Verdana" w:hAnsi="Times New Roman"/>
                <w:b w:val="0"/>
              </w:rPr>
              <w:t xml:space="preserve"> przymiotniki i zaimki dzierżawcze</w:t>
            </w:r>
            <w:r>
              <w:rPr>
                <w:rFonts w:ascii="Times New Roman" w:hAnsi="Times New Roman"/>
                <w:b w:val="0"/>
              </w:rPr>
              <w:t xml:space="preserve">, wyrażenie </w:t>
            </w:r>
            <w:proofErr w:type="spellStart"/>
            <w:r w:rsidRPr="009F3F30">
              <w:rPr>
                <w:rFonts w:ascii="Times New Roman" w:hAnsi="Times New Roman"/>
                <w:i/>
              </w:rPr>
              <w:t>would</w:t>
            </w:r>
            <w:proofErr w:type="spellEnd"/>
            <w:r w:rsidRPr="009F3F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F3F30">
              <w:rPr>
                <w:rFonts w:ascii="Times New Roman" w:hAnsi="Times New Roman"/>
                <w:i/>
              </w:rPr>
              <w:t>like</w:t>
            </w:r>
            <w:proofErr w:type="spellEnd"/>
            <w:r w:rsidRPr="009F3F30">
              <w:rPr>
                <w:rFonts w:ascii="Times New Roman" w:hAnsi="Times New Roman"/>
                <w:b w:val="0"/>
                <w:i/>
              </w:rPr>
              <w:t>.</w:t>
            </w:r>
          </w:p>
        </w:tc>
      </w:tr>
      <w:tr w:rsidR="00062AFC" w:rsidRPr="007B0C0C" w:rsidTr="00155DF5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Pr="007B0C0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062AFC" w:rsidRPr="00C73077" w:rsidTr="00155DF5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62AFC" w:rsidRPr="007B0C0C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62AFC" w:rsidRPr="007B0C0C" w:rsidRDefault="00062AFC" w:rsidP="00155DF5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na podstawie wysłuchanego lub przeczytanego tekstu rozwiązuje tylko najprostsze zadania.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•na podstawie wysłuchanego lub przeczytanego tekstu rozwiązuje tylko proste zadania.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 proste oraz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złożonych poleceń nauczyciela,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na podstawie wysłuchanego lub przeczytanego tekstu rozwiązuje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bardziej skomplikowane zadania.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lub usłyszanych tekstów,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na podstawie wysłuchanego lub przeczytanego tekstu rozwiązuje złożone zadania.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•rozumie ogólny sens przeczytanych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  <w:t>lub usłyszanych tekstów,</w:t>
            </w:r>
          </w:p>
          <w:p w:rsidR="00062AFC" w:rsidRDefault="00062AFC" w:rsidP="00155DF5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zrozumieć wszystkie kluczowe informacje w przeczytanych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  <w:t>lub usłyszanych tekstach,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na podstawie wysłuchanego lub przeczytanego tekstu rozwiązuje złożone </w:t>
            </w:r>
            <w:proofErr w:type="spellStart"/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proofErr w:type="spellEnd"/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potrafi uzasadnić swoje odpowiedzi za pomocą samodzielnej krótkiej wypowiedzi pisemnej lub ustnej,</w:t>
            </w:r>
          </w:p>
          <w:p w:rsidR="00062AFC" w:rsidRPr="00AC73A6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domyślać się znaczenia nieznanych wyrazów w oparciu 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o kontekst oraz korzystając  z reguł lingwistycznych  i własnych doświadczeń językowych. </w:t>
            </w:r>
          </w:p>
        </w:tc>
      </w:tr>
      <w:tr w:rsidR="00062AFC" w:rsidRPr="007B0C0C" w:rsidTr="00155DF5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62AFC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62AFC" w:rsidRPr="007B0C0C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 niespójne wypowiedzi, ustnie lub  pisemnie,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• popełnia liczne błędy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leksykalne, gramatyczne i stylistyczne zakłócające komunikację,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stylistyczne, niezakłócające komunikacji.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62AFC" w:rsidRPr="007B0C0C" w:rsidTr="00155DF5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62AFC" w:rsidRPr="00A21238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62AFC" w:rsidRPr="00A21238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062AFC" w:rsidRPr="007B0C0C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 na wypowiedzi w różnych sytuacjach życia codziennego,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062AFC" w:rsidRPr="007B0C0C" w:rsidTr="00155DF5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62AFC" w:rsidRPr="00A21238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62AFC" w:rsidRPr="00A21238" w:rsidRDefault="00062AFC" w:rsidP="00155DF5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zapisuje proste </w:t>
            </w:r>
            <w:proofErr w:type="spellStart"/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informacjeoraz</w:t>
            </w:r>
            <w:proofErr w:type="spellEnd"/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AFC" w:rsidRPr="00C73077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•potrafi uzasadnić swoje odpowiedzi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062AFC" w:rsidRPr="00A21238" w:rsidRDefault="00062AFC" w:rsidP="00155DF5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062AFC" w:rsidRDefault="00062AFC" w:rsidP="00062AFC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 xml:space="preserve">wszystkie </w:t>
      </w:r>
      <w:proofErr w:type="spellStart"/>
      <w:r w:rsidRPr="00E43723">
        <w:rPr>
          <w:rFonts w:ascii="Times New Roman" w:hAnsi="Times New Roman"/>
          <w:sz w:val="14"/>
          <w:szCs w:val="14"/>
        </w:rPr>
        <w:t>formy</w:t>
      </w:r>
      <w:r w:rsidRPr="00AC7754">
        <w:rPr>
          <w:rFonts w:ascii="Times New Roman" w:hAnsi="Times New Roman"/>
          <w:sz w:val="14"/>
          <w:szCs w:val="14"/>
        </w:rPr>
        <w:t>tj</w:t>
      </w:r>
      <w:proofErr w:type="spellEnd"/>
      <w:r w:rsidRPr="00AC7754">
        <w:rPr>
          <w:rFonts w:ascii="Times New Roman" w:hAnsi="Times New Roman"/>
          <w:sz w:val="14"/>
          <w:szCs w:val="14"/>
        </w:rPr>
        <w:t>. twierdzące, przeczące i pytające</w:t>
      </w:r>
    </w:p>
    <w:p w:rsidR="00062AFC" w:rsidRDefault="00062AFC" w:rsidP="00062AFC">
      <w:pPr>
        <w:rPr>
          <w:rFonts w:ascii="Times New Roman" w:hAnsi="Times New Roman"/>
          <w:sz w:val="14"/>
          <w:szCs w:val="14"/>
        </w:rPr>
      </w:pPr>
    </w:p>
    <w:p w:rsidR="00062AFC" w:rsidRDefault="00062AFC" w:rsidP="00062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Formami sprawdzania wiadomości i umiejętności są: sprawdziany, kartkówki, odpowiedzi ustne, zadania praktyczne na lekcji, zadania domowe, projekty, testy i zadania praktyczne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AFC" w:rsidRDefault="00062AFC" w:rsidP="00062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062AFC" w:rsidRDefault="00062AFC" w:rsidP="00062AF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062AFC" w:rsidRDefault="00062AFC" w:rsidP="00062A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062AFC" w:rsidRDefault="00062AFC" w:rsidP="00062A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062AFC" w:rsidRPr="008E35EE" w:rsidRDefault="00062AFC" w:rsidP="00062A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sprawdzeniu wiedzy i umiejętności ucznia poprzez pracę pisemną lub odpowiedzi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ustne,lub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ćwiczenia praktyczne, których zakres spełnia wymagania na wnioskowaną ocenę.</w:t>
      </w:r>
    </w:p>
    <w:p w:rsidR="006C7A43" w:rsidRDefault="006C7A43" w:rsidP="00062AFC">
      <w:pPr>
        <w:pStyle w:val="Akapitzlist"/>
      </w:pPr>
    </w:p>
    <w:sectPr w:rsidR="006C7A43" w:rsidSect="0021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A43"/>
    <w:rsid w:val="00062AFC"/>
    <w:rsid w:val="002922C8"/>
    <w:rsid w:val="006C7A43"/>
    <w:rsid w:val="00C7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43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7A4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2832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Herb</dc:creator>
  <cp:keywords/>
  <dc:description/>
  <cp:lastModifiedBy>USER</cp:lastModifiedBy>
  <cp:revision>4</cp:revision>
  <dcterms:created xsi:type="dcterms:W3CDTF">2023-05-16T04:55:00Z</dcterms:created>
  <dcterms:modified xsi:type="dcterms:W3CDTF">2023-05-29T14:26:00Z</dcterms:modified>
</cp:coreProperties>
</file>